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0BD" w:rsidRDefault="0000000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Szanowni Mieszkańcy Miasta i Gminy Uzdrowiskowej Muszyna!</w:t>
      </w:r>
    </w:p>
    <w:p w:rsidR="009D70BD" w:rsidRDefault="009D70BD">
      <w:pPr>
        <w:pStyle w:val="Standard"/>
        <w:jc w:val="both"/>
        <w:rPr>
          <w:color w:val="000000"/>
        </w:rPr>
      </w:pPr>
    </w:p>
    <w:p w:rsidR="009D70BD" w:rsidRDefault="00000000">
      <w:pPr>
        <w:pStyle w:val="Standard"/>
        <w:ind w:firstLine="709"/>
        <w:jc w:val="both"/>
      </w:pPr>
      <w:r>
        <w:rPr>
          <w:rStyle w:val="oypena"/>
          <w:color w:val="000000"/>
        </w:rPr>
        <w:t xml:space="preserve">Przedsiębiorstwo Gospodarki Komunalnej sp. z o.o. w Muszynie organizuje ponowną zbiórkę i wywóz odpadów wielkogabarytowych pochodzących z gospodarstw domowych. W ramach systemu gospodarowania odpadami Miasta i Gminy Uzdrowiskowej Muszyna, każdy z mieszkańców może oddać następujące </w:t>
      </w:r>
      <w:r>
        <w:rPr>
          <w:rStyle w:val="oypena"/>
          <w:b/>
          <w:bCs/>
          <w:color w:val="000000"/>
        </w:rPr>
        <w:t>odpady wielkogabarytowe:</w:t>
      </w:r>
      <w:r>
        <w:rPr>
          <w:rStyle w:val="oypena"/>
          <w:color w:val="000000"/>
        </w:rPr>
        <w:t xml:space="preserve"> odpady typu meble np. stoły, szafy, tapczany, łóżka, krzesła i fotele; materace, dywany, kołdry, rowery, zabawki dużych rozmiarów.</w:t>
      </w:r>
    </w:p>
    <w:p w:rsidR="009D70BD" w:rsidRDefault="009D70BD">
      <w:pPr>
        <w:pStyle w:val="Standard"/>
        <w:rPr>
          <w:b/>
          <w:bCs/>
          <w:color w:val="800000"/>
        </w:rPr>
      </w:pPr>
    </w:p>
    <w:p w:rsidR="009D70BD" w:rsidRDefault="009D70BD">
      <w:pPr>
        <w:pStyle w:val="Standard"/>
        <w:rPr>
          <w:b/>
          <w:bCs/>
        </w:rPr>
      </w:pPr>
    </w:p>
    <w:p w:rsidR="009D70BD" w:rsidRDefault="00000000">
      <w:pPr>
        <w:pStyle w:val="Standard"/>
        <w:jc w:val="both"/>
      </w:pPr>
      <w:r>
        <w:rPr>
          <w:rStyle w:val="oypena"/>
          <w:color w:val="000000"/>
        </w:rPr>
        <w:t xml:space="preserve">W dniu odbioru, odpady należy wystawić </w:t>
      </w:r>
      <w:r>
        <w:rPr>
          <w:rStyle w:val="oypena"/>
          <w:b/>
          <w:bCs/>
          <w:color w:val="000000"/>
        </w:rPr>
        <w:t>PRZED POSESJĄ</w:t>
      </w:r>
      <w:r>
        <w:rPr>
          <w:rStyle w:val="oypena"/>
          <w:color w:val="000000"/>
        </w:rPr>
        <w:t xml:space="preserve"> (analogicznie do wywozu odpadów segregowanych) do </w:t>
      </w:r>
      <w:r>
        <w:rPr>
          <w:rStyle w:val="oypena"/>
          <w:b/>
          <w:bCs/>
          <w:color w:val="000000"/>
        </w:rPr>
        <w:t>godziny 7:00,</w:t>
      </w:r>
      <w:r>
        <w:rPr>
          <w:rStyle w:val="oypena"/>
          <w:color w:val="000000"/>
        </w:rPr>
        <w:t xml:space="preserve"> zgodnie z poniższym harmonogramem:</w:t>
      </w:r>
    </w:p>
    <w:p w:rsidR="009D70BD" w:rsidRDefault="009D70BD">
      <w:pPr>
        <w:pStyle w:val="Standard"/>
        <w:jc w:val="both"/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"/>
        <w:gridCol w:w="1740"/>
        <w:gridCol w:w="6459"/>
      </w:tblGrid>
      <w:tr w:rsidR="009D70B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25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Miejsce odbioru odpadów</w:t>
            </w:r>
          </w:p>
        </w:tc>
      </w:tr>
      <w:tr w:rsidR="009D70B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19.09.2023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2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Milik, Andrzejówka</w:t>
            </w:r>
          </w:p>
        </w:tc>
      </w:tr>
      <w:tr w:rsidR="009D70B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20.09.2023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6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2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Kościelna, ul. Rynek, ul. Dmowskiego, ul. Krótka, ul. Krzywa, </w:t>
            </w:r>
            <w:r>
              <w:rPr>
                <w:color w:val="000000"/>
                <w:sz w:val="22"/>
                <w:szCs w:val="22"/>
              </w:rPr>
              <w:br/>
              <w:t xml:space="preserve">ul. Wąska, ul. Kity, ul. Rolanda </w:t>
            </w:r>
          </w:p>
        </w:tc>
      </w:tr>
      <w:tr w:rsidR="009D70B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21.09.2023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6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2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Nowa, ul. </w:t>
            </w:r>
            <w:proofErr w:type="spellStart"/>
            <w:r>
              <w:rPr>
                <w:color w:val="000000"/>
                <w:sz w:val="22"/>
                <w:szCs w:val="22"/>
              </w:rPr>
              <w:t>Zazamcze</w:t>
            </w:r>
            <w:proofErr w:type="spellEnd"/>
            <w:r>
              <w:rPr>
                <w:color w:val="000000"/>
                <w:sz w:val="22"/>
                <w:szCs w:val="22"/>
              </w:rPr>
              <w:t>, ul. Basztowa, ul. Zielona, ul. Lipowa</w:t>
            </w:r>
          </w:p>
        </w:tc>
      </w:tr>
      <w:tr w:rsidR="009D70B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22.09.2023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6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2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Piłsudskiego, Al. Zdrojowa</w:t>
            </w:r>
          </w:p>
        </w:tc>
      </w:tr>
      <w:tr w:rsidR="009D70B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25.09.2023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6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2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Jasna, ul. Polna, ul. Słoneczna</w:t>
            </w:r>
          </w:p>
        </w:tc>
      </w:tr>
      <w:tr w:rsidR="009D70B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25.09.2023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6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2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Złockie,  Jastrzębik</w:t>
            </w:r>
          </w:p>
        </w:tc>
      </w:tr>
      <w:tr w:rsidR="009D70B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27.09.2023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6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2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Kościuszki</w:t>
            </w:r>
          </w:p>
        </w:tc>
      </w:tr>
      <w:tr w:rsidR="009D70B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29.09.2023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Piątek  </w:t>
            </w:r>
          </w:p>
        </w:tc>
        <w:tc>
          <w:tcPr>
            <w:tcW w:w="6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2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Leśna, ul. Podgórna, ul. Pułaskiego</w:t>
            </w:r>
          </w:p>
        </w:tc>
      </w:tr>
      <w:tr w:rsidR="009D70B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3.10.2023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6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2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Ogrodowa, ul. Zefirka</w:t>
            </w:r>
          </w:p>
        </w:tc>
      </w:tr>
      <w:tr w:rsidR="009D70B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4.10.2023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6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2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Grunwaldzka</w:t>
            </w:r>
          </w:p>
        </w:tc>
      </w:tr>
      <w:tr w:rsidR="009D70B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5.10.2023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6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2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Dubne, Leluchów,</w:t>
            </w:r>
          </w:p>
        </w:tc>
      </w:tr>
      <w:tr w:rsidR="009D70B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6.10.2023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6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2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Złockie od skrzyżowania przy sklepie GROSZEK do DW </w:t>
            </w:r>
            <w:proofErr w:type="spellStart"/>
            <w:r>
              <w:rPr>
                <w:color w:val="000000"/>
                <w:sz w:val="22"/>
                <w:szCs w:val="22"/>
              </w:rPr>
              <w:t>Geovita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Jasieńczyk</w:t>
            </w:r>
            <w:proofErr w:type="spellEnd"/>
            <w:r>
              <w:rPr>
                <w:color w:val="000000"/>
                <w:sz w:val="22"/>
                <w:szCs w:val="22"/>
              </w:rPr>
              <w:t>, Szczawnik</w:t>
            </w:r>
          </w:p>
        </w:tc>
      </w:tr>
      <w:tr w:rsidR="009D70B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20.10.2023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6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2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Żegiestów</w:t>
            </w:r>
          </w:p>
        </w:tc>
      </w:tr>
      <w:tr w:rsidR="009D70B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23.10.2023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6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0BD" w:rsidRDefault="00000000">
            <w:pPr>
              <w:pStyle w:val="Standard"/>
              <w:ind w:left="2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Powroźnik, Wojkowa</w:t>
            </w:r>
          </w:p>
        </w:tc>
      </w:tr>
    </w:tbl>
    <w:p w:rsidR="009D70BD" w:rsidRDefault="009D70BD">
      <w:pPr>
        <w:pStyle w:val="Standard"/>
        <w:ind w:left="259"/>
        <w:rPr>
          <w:b/>
          <w:bCs/>
          <w:color w:val="000000"/>
        </w:rPr>
      </w:pPr>
    </w:p>
    <w:p w:rsidR="009D70BD" w:rsidRDefault="00000000">
      <w:pPr>
        <w:pStyle w:val="Standard"/>
        <w:jc w:val="both"/>
      </w:pPr>
      <w:r>
        <w:rPr>
          <w:rStyle w:val="oypena"/>
          <w:color w:val="000000"/>
        </w:rPr>
        <w:t>Odpady wyłączone ze zbiórki, wystawione niezgodnie z harmonogramem, w innych miejscach lub późniejszych godzinach nie zostaną odebrane.</w:t>
      </w:r>
    </w:p>
    <w:p w:rsidR="009D70BD" w:rsidRDefault="009D70BD">
      <w:pPr>
        <w:pStyle w:val="Standard"/>
        <w:jc w:val="both"/>
      </w:pPr>
    </w:p>
    <w:p w:rsidR="009D70BD" w:rsidRDefault="00000000">
      <w:pPr>
        <w:pStyle w:val="Standard"/>
        <w:jc w:val="both"/>
        <w:rPr>
          <w:rFonts w:eastAsia="Times New Roman" w:cs="Times New Roman"/>
          <w:b/>
          <w:bCs/>
          <w:color w:val="FF0000"/>
          <w:kern w:val="0"/>
          <w:lang w:eastAsia="pl-PL" w:bidi="ar-SA"/>
        </w:rPr>
      </w:pPr>
      <w:r>
        <w:rPr>
          <w:rFonts w:eastAsia="Times New Roman" w:cs="Times New Roman"/>
          <w:b/>
          <w:bCs/>
          <w:color w:val="FF0000"/>
          <w:kern w:val="0"/>
          <w:lang w:eastAsia="pl-PL" w:bidi="ar-SA"/>
        </w:rPr>
        <w:t>UWAGA!!!</w:t>
      </w:r>
    </w:p>
    <w:p w:rsidR="009D70BD" w:rsidRDefault="00000000">
      <w:pPr>
        <w:pStyle w:val="Standard"/>
        <w:numPr>
          <w:ilvl w:val="0"/>
          <w:numId w:val="1"/>
        </w:numPr>
        <w:jc w:val="both"/>
      </w:pPr>
      <w:r>
        <w:rPr>
          <w:rStyle w:val="oypena"/>
          <w:color w:val="000000"/>
        </w:rPr>
        <w:t>Odpady wyłączone ze zbiórki, wystawione niezgodnie z harmonogramem, w innych miejscach lub późniejszych godzinach nie zostaną odebrane.</w:t>
      </w:r>
    </w:p>
    <w:p w:rsidR="009D70BD" w:rsidRDefault="00000000">
      <w:pPr>
        <w:pStyle w:val="Standard"/>
        <w:numPr>
          <w:ilvl w:val="0"/>
          <w:numId w:val="1"/>
        </w:numPr>
        <w:jc w:val="both"/>
      </w:pPr>
      <w:r>
        <w:rPr>
          <w:rStyle w:val="oypena"/>
          <w:color w:val="000000"/>
        </w:rPr>
        <w:t>Odbiór sprzętu elektrycznego i elektronicznego AGD i RTV będzie możliwy tylko po wcześniejszym zgłoszeniu telefonicznym pod nr tel. 502 299 270, 501 453 320, 18 471 41 97.</w:t>
      </w:r>
    </w:p>
    <w:p w:rsidR="009D70BD" w:rsidRDefault="009D70BD">
      <w:pPr>
        <w:pStyle w:val="Standard"/>
        <w:ind w:left="720"/>
        <w:jc w:val="both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:rsidR="009D70BD" w:rsidRDefault="00000000">
      <w:pPr>
        <w:pStyle w:val="Standard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Ze zbiórki wyłączone są następujące odpady:</w:t>
      </w:r>
    </w:p>
    <w:p w:rsidR="009D70BD" w:rsidRDefault="00000000">
      <w:pPr>
        <w:pStyle w:val="Standard"/>
        <w:numPr>
          <w:ilvl w:val="0"/>
          <w:numId w:val="2"/>
        </w:numPr>
        <w:jc w:val="both"/>
      </w:pPr>
      <w:r>
        <w:rPr>
          <w:rFonts w:eastAsia="Times New Roman" w:cs="Times New Roman"/>
          <w:color w:val="000000"/>
          <w:kern w:val="0"/>
          <w:lang w:eastAsia="pl-PL" w:bidi="ar-SA"/>
        </w:rPr>
        <w:t>akumulatory, opony, świetlówki, odpady ogrodowe, umywalki i inna ceramika sanitarna, wanny, grzejniki, stolarka okienna, kosiarki spalinowe, motorowery, części samochodowe, worki na śmieci lub kartony z odpadami domowymi, popioły, odpady niebezpieczne zawierające azbest, opakowania/puszki po farbach i lakierach, odpady poremontowe typu gruz itp.</w:t>
      </w:r>
    </w:p>
    <w:p w:rsidR="009D70BD" w:rsidRDefault="009D70BD">
      <w:pPr>
        <w:pStyle w:val="Standard"/>
        <w:jc w:val="both"/>
      </w:pPr>
    </w:p>
    <w:p w:rsidR="009D70BD" w:rsidRDefault="009D70BD">
      <w:pPr>
        <w:pStyle w:val="Standard"/>
        <w:spacing w:after="227"/>
        <w:ind w:left="539"/>
        <w:jc w:val="both"/>
      </w:pPr>
    </w:p>
    <w:sectPr w:rsidR="009D70B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12A4" w:rsidRDefault="007012A4">
      <w:r>
        <w:separator/>
      </w:r>
    </w:p>
  </w:endnote>
  <w:endnote w:type="continuationSeparator" w:id="0">
    <w:p w:rsidR="007012A4" w:rsidRDefault="0070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12A4" w:rsidRDefault="007012A4">
      <w:r>
        <w:rPr>
          <w:color w:val="000000"/>
        </w:rPr>
        <w:separator/>
      </w:r>
    </w:p>
  </w:footnote>
  <w:footnote w:type="continuationSeparator" w:id="0">
    <w:p w:rsidR="007012A4" w:rsidRDefault="0070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E702E"/>
    <w:multiLevelType w:val="multilevel"/>
    <w:tmpl w:val="DE7CBCD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2AC6E4C"/>
    <w:multiLevelType w:val="multilevel"/>
    <w:tmpl w:val="47AE695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07915281">
    <w:abstractNumId w:val="0"/>
  </w:num>
  <w:num w:numId="2" w16cid:durableId="194904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70BD"/>
    <w:rsid w:val="001C131B"/>
    <w:rsid w:val="007012A4"/>
    <w:rsid w:val="009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EB895-0698-46DC-8416-8C67B7F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oypena">
    <w:name w:val="oypena"/>
    <w:basedOn w:val="Domylnaczcionkaakapitu"/>
  </w:style>
  <w:style w:type="paragraph" w:customStyle="1" w:styleId="cvgsua">
    <w:name w:val="cvgsua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PawelGawlak</dc:creator>
  <cp:lastModifiedBy>acyco</cp:lastModifiedBy>
  <cp:revision>2</cp:revision>
  <cp:lastPrinted>2023-09-04T08:48:00Z</cp:lastPrinted>
  <dcterms:created xsi:type="dcterms:W3CDTF">2023-09-07T07:19:00Z</dcterms:created>
  <dcterms:modified xsi:type="dcterms:W3CDTF">2023-09-07T07:19:00Z</dcterms:modified>
</cp:coreProperties>
</file>